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7500"/>
      </w:tblGrid>
      <w:tr w:rsidR="00C61992" w:rsidRPr="00F43C80" w14:paraId="324F490E" w14:textId="77777777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E24D311" w14:textId="77777777" w:rsidR="00C61992" w:rsidRPr="002F3A47" w:rsidRDefault="00E46402" w:rsidP="00ED535D">
            <w:pPr>
              <w:pStyle w:val="Sous-titre"/>
              <w:rPr>
                <w:i w:val="0"/>
                <w:color w:val="auto"/>
                <w:lang w:val="en-US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2335B8DC" wp14:editId="5F019CA6">
                  <wp:extent cx="1333500" cy="7429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1FB55" w14:textId="77777777" w:rsidR="00C61992" w:rsidRPr="000B7BB6" w:rsidRDefault="00C61992" w:rsidP="00AD2A2C">
            <w:pPr>
              <w:rPr>
                <w:rFonts w:ascii="Arial" w:hAnsi="Arial" w:cs="Arial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DD3C2A6" w14:textId="77777777" w:rsidR="00023B9B" w:rsidRPr="00206043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06043">
              <w:rPr>
                <w:rFonts w:ascii="Arial" w:hAnsi="Arial" w:cs="Arial"/>
                <w:b/>
                <w:sz w:val="44"/>
                <w:szCs w:val="44"/>
              </w:rPr>
              <w:t>Compétition JKA de l’AKJKAQ</w:t>
            </w:r>
          </w:p>
          <w:p w14:paraId="0FDF1AD2" w14:textId="55F516A9" w:rsidR="00136B93" w:rsidRPr="00206043" w:rsidRDefault="00023B9B" w:rsidP="000E1ECB">
            <w:pPr>
              <w:jc w:val="center"/>
              <w:rPr>
                <w:rStyle w:val="lev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  <w:lang w:val="fr-CA"/>
              </w:rPr>
            </w:pPr>
            <w:r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Dimanche le </w:t>
            </w:r>
            <w:r w:rsidR="009E437D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16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EF75D8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avril 20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  <w:r w:rsidR="009E437D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3</w:t>
            </w:r>
          </w:p>
          <w:p w14:paraId="1D36FFE2" w14:textId="635C4E1B" w:rsidR="000E1ECB" w:rsidRPr="00206043" w:rsidRDefault="00206043" w:rsidP="002060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 w:eastAsia="fr-CA"/>
              </w:rPr>
            </w:pPr>
            <w:r w:rsidRPr="0020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École Secondaire Saint-Laurent</w:t>
            </w:r>
          </w:p>
          <w:p w14:paraId="620343DC" w14:textId="77777777" w:rsidR="000E1ECB" w:rsidRPr="00F43C80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fr-CA"/>
              </w:rPr>
            </w:pPr>
          </w:p>
        </w:tc>
      </w:tr>
    </w:tbl>
    <w:p w14:paraId="26B27AC6" w14:textId="52B2AEC5"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> : ______________________Prénom : ____________________</w:t>
      </w:r>
      <w:r w:rsidR="00C61992" w:rsidRPr="000B7BB6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au </w:t>
      </w:r>
      <w:r w:rsidR="00015BB2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avril</w:t>
      </w:r>
      <w:r w:rsidR="00C61992" w:rsidRPr="000B7BB6">
        <w:rPr>
          <w:rFonts w:ascii="Arial" w:hAnsi="Arial" w:cs="Arial"/>
        </w:rPr>
        <w:t> : ______</w:t>
      </w:r>
    </w:p>
    <w:p w14:paraId="281CCBDB" w14:textId="77777777"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</w:r>
      <w:r w:rsidRPr="0078065C">
        <w:rPr>
          <w:rFonts w:ascii="Arial" w:hAnsi="Arial" w:cs="Arial"/>
        </w:rPr>
        <w:t>Téléphone :</w:t>
      </w:r>
      <w:r w:rsidRPr="000B7BB6">
        <w:rPr>
          <w:rFonts w:ascii="Arial" w:hAnsi="Arial" w:cs="Arial"/>
        </w:rPr>
        <w:t xml:space="preserve">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14:paraId="7705A2EE" w14:textId="363DD809" w:rsidR="000B7BB6" w:rsidRPr="00C1087D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proofErr w:type="gramStart"/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50"/>
      </w:tblGrid>
      <w:tr w:rsidR="00E97673" w14:paraId="6C3543BB" w14:textId="77777777" w:rsidTr="009E437D">
        <w:tc>
          <w:tcPr>
            <w:tcW w:w="2376" w:type="dxa"/>
          </w:tcPr>
          <w:p w14:paraId="2E488A5C" w14:textId="77777777"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 w:rsidR="003C4E6D">
              <w:rPr>
                <w:rFonts w:ascii="Arial" w:hAnsi="Arial" w:cs="Arial"/>
              </w:rPr>
              <w:t> </w:t>
            </w:r>
          </w:p>
        </w:tc>
        <w:tc>
          <w:tcPr>
            <w:tcW w:w="8550" w:type="dxa"/>
          </w:tcPr>
          <w:p w14:paraId="7EC51F6D" w14:textId="31888914" w:rsidR="009E437D" w:rsidRDefault="009E437D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color w:val="000000" w:themeColor="text1"/>
              </w:rPr>
            </w:pPr>
            <w:r w:rsidRPr="00015BB2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15BB2">
              <w:rPr>
                <w:rFonts w:ascii="Arial" w:hAnsi="Arial" w:cs="Arial"/>
                <w:color w:val="000000" w:themeColor="text1"/>
              </w:rPr>
              <w:t>Kihon</w:t>
            </w:r>
            <w:proofErr w:type="spellEnd"/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1087D">
              <w:rPr>
                <w:rFonts w:ascii="Arial" w:hAnsi="Arial" w:cs="Arial"/>
                <w:color w:val="000000" w:themeColor="text1"/>
              </w:rPr>
              <w:t>Sanbon</w:t>
            </w:r>
            <w:proofErr w:type="spellEnd"/>
            <w:r w:rsidR="00C1087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73C37" w:rsidRPr="00015BB2">
              <w:rPr>
                <w:rFonts w:ascii="Arial" w:hAnsi="Arial" w:cs="Arial"/>
                <w:color w:val="000000" w:themeColor="text1"/>
              </w:rPr>
              <w:t>Kumite</w:t>
            </w:r>
            <w:proofErr w:type="spellEnd"/>
            <w:r w:rsidR="00C73C37"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(6 à 8 ans, jaune et </w:t>
            </w:r>
            <w:r w:rsidR="00C1087D">
              <w:rPr>
                <w:rFonts w:ascii="Arial" w:hAnsi="Arial" w:cs="Arial"/>
                <w:color w:val="000000" w:themeColor="text1"/>
              </w:rPr>
              <w:t>oran</w:t>
            </w:r>
            <w:r w:rsidR="00BE5CC5">
              <w:rPr>
                <w:rFonts w:ascii="Arial" w:hAnsi="Arial" w:cs="Arial"/>
                <w:color w:val="000000" w:themeColor="text1"/>
              </w:rPr>
              <w:t>g</w:t>
            </w:r>
            <w:r w:rsidR="00C1087D">
              <w:rPr>
                <w:rFonts w:ascii="Arial" w:hAnsi="Arial" w:cs="Arial"/>
                <w:color w:val="000000" w:themeColor="text1"/>
              </w:rPr>
              <w:t>e</w:t>
            </w:r>
            <w:r w:rsidRPr="00015BB2">
              <w:rPr>
                <w:rFonts w:ascii="Arial" w:hAnsi="Arial" w:cs="Arial"/>
                <w:color w:val="000000" w:themeColor="text1"/>
              </w:rPr>
              <w:t>)</w:t>
            </w:r>
          </w:p>
          <w:p w14:paraId="7CEBB315" w14:textId="7F74A291" w:rsidR="00C1087D" w:rsidRPr="00E219A3" w:rsidRDefault="00C1087D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color w:val="000000" w:themeColor="text1"/>
              </w:rPr>
            </w:pPr>
            <w:r w:rsidRPr="00015BB2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15BB2">
              <w:rPr>
                <w:rFonts w:ascii="Arial" w:hAnsi="Arial" w:cs="Arial"/>
                <w:color w:val="000000" w:themeColor="text1"/>
              </w:rPr>
              <w:t>Kihon</w:t>
            </w:r>
            <w:proofErr w:type="spellEnd"/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Ippon </w:t>
            </w:r>
            <w:proofErr w:type="spellStart"/>
            <w:r w:rsidRPr="00015BB2">
              <w:rPr>
                <w:rFonts w:ascii="Arial" w:hAnsi="Arial" w:cs="Arial"/>
                <w:color w:val="000000" w:themeColor="text1"/>
              </w:rPr>
              <w:t>Kumite</w:t>
            </w:r>
            <w:proofErr w:type="spellEnd"/>
            <w:r w:rsidRPr="00015BB2">
              <w:rPr>
                <w:rFonts w:ascii="Arial" w:hAnsi="Arial" w:cs="Arial"/>
                <w:color w:val="000000" w:themeColor="text1"/>
              </w:rPr>
              <w:t xml:space="preserve"> (6 à 8 ans, </w:t>
            </w:r>
            <w:r>
              <w:rPr>
                <w:rFonts w:ascii="Arial" w:hAnsi="Arial" w:cs="Arial"/>
                <w:color w:val="000000" w:themeColor="text1"/>
              </w:rPr>
              <w:t>verte</w:t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 et plus)</w:t>
            </w:r>
          </w:p>
          <w:p w14:paraId="407687E9" w14:textId="72D0258F"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</w:t>
            </w:r>
            <w:r w:rsidR="00113139">
              <w:rPr>
                <w:rFonts w:ascii="Arial" w:hAnsi="Arial" w:cs="Arial"/>
              </w:rPr>
              <w:t>9</w:t>
            </w:r>
            <w:r w:rsidR="00DD3851">
              <w:rPr>
                <w:rFonts w:ascii="Arial" w:hAnsi="Arial" w:cs="Arial"/>
              </w:rPr>
              <w:t xml:space="preserve"> </w:t>
            </w:r>
            <w:r w:rsidR="00C1087D">
              <w:rPr>
                <w:rFonts w:ascii="Arial" w:hAnsi="Arial" w:cs="Arial"/>
              </w:rPr>
              <w:t xml:space="preserve">ans </w:t>
            </w:r>
            <w:r w:rsidR="00DD3851">
              <w:rPr>
                <w:rFonts w:ascii="Arial" w:hAnsi="Arial" w:cs="Arial"/>
              </w:rPr>
              <w:t>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14:paraId="1E48DC39" w14:textId="0C4F4162"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="00DB686C">
              <w:rPr>
                <w:rFonts w:ascii="Arial" w:hAnsi="Arial" w:cs="Arial"/>
              </w:rPr>
              <w:t>6 ans et plus, jaune</w:t>
            </w:r>
            <w:r w:rsidRPr="000B7BB6">
              <w:rPr>
                <w:rFonts w:ascii="Arial" w:hAnsi="Arial" w:cs="Arial"/>
              </w:rPr>
              <w:t xml:space="preserve">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27452A5" w14:textId="344755C6"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</w:t>
      </w:r>
      <w:r w:rsidR="00DB686C">
        <w:rPr>
          <w:rFonts w:ascii="Arial" w:hAnsi="Arial" w:cs="Arial"/>
        </w:rPr>
        <w:t>0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14:paraId="53936B91" w14:textId="491E7812"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F2D9E">
        <w:rPr>
          <w:rFonts w:ascii="Arial" w:hAnsi="Arial" w:cs="Arial"/>
        </w:rPr>
        <w:t>30</w:t>
      </w:r>
      <w:r w:rsidRPr="0048695B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p w14:paraId="59927B88" w14:textId="3B54761E" w:rsidR="003C18C7" w:rsidRPr="0078065C" w:rsidRDefault="00136B93" w:rsidP="003C18C7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Veuillez noter que les </w:t>
      </w:r>
      <w:r w:rsidR="003C4E6D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instructeurs doivent transmettre les</w:t>
      </w:r>
      <w:r w:rsidR="00904943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</w:t>
      </w: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inscription</w:t>
      </w:r>
      <w:r w:rsidR="0078065C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s</w:t>
      </w: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à l’AKJKAQ pour le </w:t>
      </w:r>
      <w:r w:rsidR="00B36588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6</w:t>
      </w:r>
      <w:r w:rsidR="00F43C80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avril 202</w:t>
      </w:r>
      <w:r w:rsidR="00B36588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3</w:t>
      </w:r>
      <w:r w:rsidR="0078065C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78065C" w:rsidRPr="0078065C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3C18C7" w:rsidRPr="0078065C">
        <w:rPr>
          <w:rFonts w:ascii="Arial" w:hAnsi="Arial" w:cs="Arial"/>
          <w:bCs/>
          <w:color w:val="000000" w:themeColor="text1"/>
          <w:sz w:val="20"/>
          <w:szCs w:val="20"/>
        </w:rPr>
        <w:t>ucune inscription ne sera acceptée après</w:t>
      </w:r>
      <w:r w:rsidR="00F43C80" w:rsidRPr="0078065C">
        <w:rPr>
          <w:rFonts w:ascii="Arial" w:hAnsi="Arial" w:cs="Arial"/>
          <w:bCs/>
          <w:color w:val="000000" w:themeColor="text1"/>
          <w:sz w:val="20"/>
          <w:szCs w:val="20"/>
        </w:rPr>
        <w:t xml:space="preserve"> cette date</w:t>
      </w:r>
      <w:r w:rsidR="003C18C7" w:rsidRPr="0078065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399F2C9" w14:textId="77777777" w:rsidR="000E1ECB" w:rsidRPr="000E1ECB" w:rsidRDefault="000E1ECB" w:rsidP="003C18C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W w:w="10850" w:type="dxa"/>
        <w:tblLayout w:type="fixed"/>
        <w:tblLook w:val="0000" w:firstRow="0" w:lastRow="0" w:firstColumn="0" w:lastColumn="0" w:noHBand="0" w:noVBand="0"/>
      </w:tblPr>
      <w:tblGrid>
        <w:gridCol w:w="7938"/>
        <w:gridCol w:w="2912"/>
      </w:tblGrid>
      <w:tr w:rsidR="00C61992" w:rsidRPr="000B7BB6" w14:paraId="0E3BE0AB" w14:textId="77777777" w:rsidTr="000E1ECB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03F5D1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14:paraId="46FA22E0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8BDF3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14:paraId="213BCD33" w14:textId="77777777"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14:paraId="2A26AA02" w14:textId="77777777"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14:paraId="2854D6CF" w14:textId="4DCC25FA" w:rsidR="005E5CDA" w:rsidRPr="00AB119A" w:rsidRDefault="005E5CDA" w:rsidP="005E5CDA">
      <w:pPr>
        <w:jc w:val="center"/>
        <w:rPr>
          <w:rStyle w:val="lev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B119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B36588">
        <w:rPr>
          <w:rFonts w:ascii="Arial" w:hAnsi="Arial" w:cs="Arial"/>
          <w:b/>
          <w:bCs/>
          <w:sz w:val="20"/>
          <w:szCs w:val="20"/>
        </w:rPr>
        <w:t>16</w:t>
      </w:r>
      <w:r w:rsidR="00DF1B3A" w:rsidRPr="00AB119A">
        <w:rPr>
          <w:rFonts w:ascii="Arial" w:hAnsi="Arial" w:cs="Arial"/>
          <w:b/>
          <w:bCs/>
          <w:sz w:val="20"/>
          <w:szCs w:val="20"/>
        </w:rPr>
        <w:t xml:space="preserve"> </w:t>
      </w:r>
      <w:r w:rsidR="000B6F20" w:rsidRPr="00AB119A">
        <w:rPr>
          <w:rFonts w:ascii="Arial" w:hAnsi="Arial" w:cs="Arial"/>
          <w:b/>
          <w:bCs/>
          <w:sz w:val="20"/>
          <w:szCs w:val="20"/>
        </w:rPr>
        <w:t>avril 20</w:t>
      </w:r>
      <w:r w:rsidR="00F43C80" w:rsidRPr="00AB119A">
        <w:rPr>
          <w:rFonts w:ascii="Arial" w:hAnsi="Arial" w:cs="Arial"/>
          <w:b/>
          <w:bCs/>
          <w:sz w:val="20"/>
          <w:szCs w:val="20"/>
        </w:rPr>
        <w:t>2</w:t>
      </w:r>
      <w:r w:rsidR="00B36588">
        <w:rPr>
          <w:rFonts w:ascii="Arial" w:hAnsi="Arial" w:cs="Arial"/>
          <w:b/>
          <w:bCs/>
          <w:sz w:val="20"/>
          <w:szCs w:val="20"/>
        </w:rPr>
        <w:t>3</w:t>
      </w:r>
    </w:p>
    <w:p w14:paraId="0D18C250" w14:textId="77777777" w:rsidR="00BA1E94" w:rsidRPr="00AB119A" w:rsidRDefault="00BA1E94" w:rsidP="00FF65C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19A">
        <w:rPr>
          <w:rFonts w:ascii="Arial" w:hAnsi="Arial" w:cs="Arial"/>
          <w:color w:val="000000"/>
          <w:sz w:val="22"/>
          <w:szCs w:val="22"/>
        </w:rPr>
        <w:t>École Secondaire Saint-Laurent (Édifice Émile-Legault)</w:t>
      </w:r>
    </w:p>
    <w:p w14:paraId="6D9E50C1" w14:textId="6F8C125D" w:rsidR="00BA1E94" w:rsidRPr="00AB119A" w:rsidRDefault="00BA1E94" w:rsidP="00FF65C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19A">
        <w:rPr>
          <w:rFonts w:ascii="Arial" w:hAnsi="Arial" w:cs="Arial"/>
          <w:color w:val="000000"/>
          <w:sz w:val="22"/>
          <w:szCs w:val="22"/>
        </w:rPr>
        <w:t xml:space="preserve">2395 boulevard </w:t>
      </w:r>
      <w:proofErr w:type="spellStart"/>
      <w:r w:rsidRPr="00AB119A">
        <w:rPr>
          <w:rFonts w:ascii="Arial" w:hAnsi="Arial" w:cs="Arial"/>
          <w:color w:val="000000"/>
          <w:sz w:val="22"/>
          <w:szCs w:val="22"/>
        </w:rPr>
        <w:t>Thimens</w:t>
      </w:r>
      <w:proofErr w:type="spellEnd"/>
      <w:r w:rsidRPr="00AB119A">
        <w:rPr>
          <w:rFonts w:ascii="Arial" w:hAnsi="Arial" w:cs="Arial"/>
          <w:color w:val="000000"/>
          <w:sz w:val="22"/>
          <w:szCs w:val="22"/>
        </w:rPr>
        <w:t>,</w:t>
      </w:r>
      <w:r w:rsidRPr="00AB119A">
        <w:rPr>
          <w:rFonts w:ascii="Arial" w:hAnsi="Arial" w:cs="Arial"/>
          <w:sz w:val="20"/>
          <w:szCs w:val="20"/>
        </w:rPr>
        <w:t xml:space="preserve"> </w:t>
      </w:r>
      <w:r w:rsidRPr="00AB119A">
        <w:rPr>
          <w:rFonts w:ascii="Arial" w:hAnsi="Arial" w:cs="Arial"/>
          <w:color w:val="000000"/>
          <w:sz w:val="22"/>
          <w:szCs w:val="22"/>
        </w:rPr>
        <w:t>Saint-Laurent</w:t>
      </w:r>
      <w:r w:rsidRPr="00AB119A">
        <w:rPr>
          <w:rFonts w:ascii="Arial" w:hAnsi="Arial" w:cs="Arial"/>
          <w:sz w:val="20"/>
          <w:szCs w:val="20"/>
        </w:rPr>
        <w:t xml:space="preserve">, </w:t>
      </w:r>
      <w:r w:rsidRPr="00AB119A">
        <w:rPr>
          <w:rFonts w:ascii="Arial" w:hAnsi="Arial" w:cs="Arial"/>
          <w:color w:val="000000"/>
          <w:sz w:val="22"/>
          <w:szCs w:val="22"/>
        </w:rPr>
        <w:t>H4R 1T4</w:t>
      </w:r>
    </w:p>
    <w:p w14:paraId="6BA97557" w14:textId="77777777" w:rsidR="00904943" w:rsidRPr="00AB119A" w:rsidRDefault="00904943" w:rsidP="00FF65CC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14:paraId="19E7E014" w14:textId="77777777" w:rsidR="00904943" w:rsidRPr="00C765CA" w:rsidRDefault="00904943" w:rsidP="00904943">
      <w:pPr>
        <w:jc w:val="center"/>
        <w:rPr>
          <w:rFonts w:ascii="Arial" w:hAnsi="Arial" w:cs="Arial"/>
          <w:b/>
          <w:sz w:val="22"/>
          <w:szCs w:val="22"/>
        </w:rPr>
      </w:pPr>
      <w:r w:rsidRPr="00C765CA">
        <w:rPr>
          <w:rFonts w:ascii="Arial" w:hAnsi="Arial" w:cs="Arial"/>
          <w:b/>
          <w:sz w:val="22"/>
          <w:szCs w:val="22"/>
        </w:rPr>
        <w:t>Renseignements pour les parents et les compétiteurs</w:t>
      </w:r>
    </w:p>
    <w:p w14:paraId="33C4A482" w14:textId="77777777" w:rsidR="00904943" w:rsidRPr="00AB119A" w:rsidRDefault="00904943" w:rsidP="00BA1E94">
      <w:pPr>
        <w:rPr>
          <w:rFonts w:ascii="Arial" w:hAnsi="Arial" w:cs="Arial"/>
          <w:bCs/>
          <w:color w:val="000000" w:themeColor="text1"/>
          <w:sz w:val="12"/>
          <w:szCs w:val="12"/>
        </w:rPr>
      </w:pPr>
    </w:p>
    <w:p w14:paraId="5B7C5648" w14:textId="67C0BFED" w:rsidR="00BA1E94" w:rsidRPr="00A55DA1" w:rsidRDefault="00FF65CC" w:rsidP="00BA1E94">
      <w:pPr>
        <w:rPr>
          <w:rFonts w:ascii="Arial" w:hAnsi="Arial" w:cs="Arial"/>
          <w:color w:val="000000" w:themeColor="text1"/>
          <w:sz w:val="20"/>
          <w:szCs w:val="20"/>
        </w:rPr>
      </w:pPr>
      <w:r w:rsidRPr="00A81E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Important</w:t>
      </w:r>
      <w:r w:rsidRPr="00A81ED0">
        <w:rPr>
          <w:rFonts w:ascii="Arial" w:hAnsi="Arial" w:cs="Arial"/>
          <w:b/>
          <w:color w:val="000000" w:themeColor="text1"/>
          <w:sz w:val="20"/>
          <w:szCs w:val="20"/>
        </w:rPr>
        <w:t> :</w:t>
      </w:r>
      <w:r w:rsidRPr="00A81E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5DA1" w:rsidRPr="00A55DA1">
        <w:rPr>
          <w:rFonts w:ascii="Arial" w:hAnsi="Arial" w:cs="Arial"/>
          <w:color w:val="000000" w:themeColor="text1"/>
          <w:sz w:val="20"/>
          <w:szCs w:val="20"/>
        </w:rPr>
        <w:t xml:space="preserve">Pour accéder au bloc sportif de l’école, emprunter le trottoir entre l’école (édifice bleu) et le Complexe sportif de Saint-Laurent, situé au 2385 boulevard </w:t>
      </w:r>
      <w:proofErr w:type="spellStart"/>
      <w:r w:rsidR="00A55DA1" w:rsidRPr="00A55DA1">
        <w:rPr>
          <w:rFonts w:ascii="Arial" w:hAnsi="Arial" w:cs="Arial"/>
          <w:color w:val="000000" w:themeColor="text1"/>
          <w:sz w:val="20"/>
          <w:szCs w:val="20"/>
        </w:rPr>
        <w:t>Thimens</w:t>
      </w:r>
      <w:proofErr w:type="spellEnd"/>
      <w:r w:rsidR="00A55DA1" w:rsidRPr="00A55DA1">
        <w:rPr>
          <w:rFonts w:ascii="Arial" w:hAnsi="Arial" w:cs="Arial"/>
          <w:color w:val="000000" w:themeColor="text1"/>
          <w:sz w:val="20"/>
          <w:szCs w:val="20"/>
        </w:rPr>
        <w:t>.  Une porte de côté vous donnera directement accès aux gymnases de l’école.  Toutes les autres portes sont barrées la fin de semaine.</w:t>
      </w:r>
    </w:p>
    <w:p w14:paraId="26B90B27" w14:textId="77777777" w:rsidR="00A81ED0" w:rsidRPr="00A81ED0" w:rsidRDefault="00A81ED0" w:rsidP="00BA1E94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747913B0" w14:textId="66C9D0D4" w:rsidR="007222FD" w:rsidRDefault="00BA1E94" w:rsidP="00671653">
      <w:pPr>
        <w:rPr>
          <w:rFonts w:ascii="Arial" w:hAnsi="Arial" w:cs="Arial"/>
          <w:color w:val="000000" w:themeColor="text1"/>
          <w:sz w:val="20"/>
          <w:szCs w:val="20"/>
        </w:rPr>
      </w:pPr>
      <w:r w:rsidRPr="00A81ED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Stationnement</w:t>
      </w:r>
      <w:r w:rsidRPr="00A81ED0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671653" w:rsidRPr="00671653">
        <w:rPr>
          <w:rFonts w:ascii="Arial" w:hAnsi="Arial" w:cs="Arial"/>
          <w:color w:val="000000"/>
          <w:sz w:val="20"/>
          <w:szCs w:val="20"/>
        </w:rPr>
        <w:t>Vous pourrez vous stationner devant le Complexe Sportif, il y a un immense stationnement</w:t>
      </w:r>
      <w:r w:rsidR="00671653" w:rsidRPr="0067165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671653" w:rsidRPr="00671653">
        <w:rPr>
          <w:rFonts w:ascii="Arial" w:hAnsi="Arial" w:cs="Arial"/>
          <w:b/>
          <w:bCs/>
          <w:color w:val="FF0000"/>
          <w:sz w:val="20"/>
          <w:szCs w:val="20"/>
        </w:rPr>
        <w:t>gratuit</w:t>
      </w:r>
      <w:r w:rsidR="00671653" w:rsidRPr="0067165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75D50DF" w14:textId="77777777" w:rsidR="00671653" w:rsidRPr="00AB119A" w:rsidRDefault="00671653" w:rsidP="00671653">
      <w:pPr>
        <w:rPr>
          <w:rFonts w:ascii="Arial" w:hAnsi="Arial" w:cs="Arial"/>
          <w:sz w:val="12"/>
          <w:szCs w:val="12"/>
        </w:rPr>
      </w:pPr>
    </w:p>
    <w:p w14:paraId="51B758D8" w14:textId="0057F541" w:rsidR="00FF65CC" w:rsidRPr="00C1087D" w:rsidRDefault="007222FD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1653">
        <w:rPr>
          <w:rFonts w:ascii="Arial" w:hAnsi="Arial" w:cs="Arial"/>
          <w:b/>
          <w:bCs/>
          <w:sz w:val="20"/>
          <w:szCs w:val="20"/>
          <w:u w:val="single"/>
        </w:rPr>
        <w:t>Veuillez noter</w:t>
      </w:r>
      <w:r w:rsidRPr="00AB119A">
        <w:rPr>
          <w:rFonts w:ascii="Arial" w:hAnsi="Arial" w:cs="Arial"/>
          <w:sz w:val="20"/>
          <w:szCs w:val="20"/>
        </w:rPr>
        <w:t xml:space="preserve"> que la compétition </w:t>
      </w:r>
      <w:r w:rsidR="00136B93" w:rsidRPr="00AB119A">
        <w:rPr>
          <w:rFonts w:ascii="Arial" w:hAnsi="Arial" w:cs="Arial"/>
          <w:sz w:val="20"/>
          <w:szCs w:val="20"/>
        </w:rPr>
        <w:t xml:space="preserve">s’adresse aux </w:t>
      </w:r>
      <w:r w:rsidRPr="00AB119A">
        <w:rPr>
          <w:rFonts w:ascii="Arial" w:hAnsi="Arial" w:cs="Arial"/>
          <w:sz w:val="20"/>
          <w:szCs w:val="20"/>
        </w:rPr>
        <w:t>membres</w:t>
      </w:r>
      <w:r w:rsidR="00136B93" w:rsidRPr="00AB119A">
        <w:rPr>
          <w:rFonts w:ascii="Arial" w:hAnsi="Arial" w:cs="Arial"/>
          <w:sz w:val="20"/>
          <w:szCs w:val="20"/>
        </w:rPr>
        <w:t xml:space="preserve"> de l’AKJKAQ. Elle débutera à 9 </w:t>
      </w:r>
      <w:r w:rsidRPr="00AB119A">
        <w:rPr>
          <w:rFonts w:ascii="Arial" w:hAnsi="Arial" w:cs="Arial"/>
          <w:sz w:val="20"/>
          <w:szCs w:val="20"/>
        </w:rPr>
        <w:t xml:space="preserve">h pour les 6 à 13 ans et vers </w:t>
      </w:r>
      <w:r w:rsidRPr="00FA1842">
        <w:rPr>
          <w:rFonts w:ascii="Arial" w:hAnsi="Arial" w:cs="Arial"/>
          <w:sz w:val="20"/>
          <w:szCs w:val="20"/>
        </w:rPr>
        <w:t>11 h pour les 14 ans et plus</w:t>
      </w:r>
      <w:r w:rsidRPr="00AB119A">
        <w:rPr>
          <w:rFonts w:ascii="Arial" w:hAnsi="Arial" w:cs="Arial"/>
          <w:sz w:val="20"/>
          <w:szCs w:val="20"/>
        </w:rPr>
        <w:t xml:space="preserve">. </w:t>
      </w:r>
    </w:p>
    <w:p w14:paraId="01D83B7A" w14:textId="77777777" w:rsidR="007222FD" w:rsidRPr="00AB119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19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14:paraId="5F6E651A" w14:textId="5D848E1A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obligatoire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  <w:r w:rsidRPr="00AB11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9296F9D" w14:textId="762BB152" w:rsidR="00ED535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  <w:r w:rsidR="003C1D3E">
        <w:rPr>
          <w:rFonts w:ascii="Arial" w:hAnsi="Arial" w:cs="Arial"/>
          <w:color w:val="000000"/>
          <w:sz w:val="20"/>
          <w:szCs w:val="20"/>
        </w:rPr>
        <w:t>et garçons 9 ans et plus</w:t>
      </w:r>
    </w:p>
    <w:p w14:paraId="35ABAA5C" w14:textId="7459C860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Les protège-poings pourront être blancs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(type JKA)</w:t>
      </w:r>
      <w:r w:rsidRPr="00AB119A">
        <w:rPr>
          <w:rFonts w:ascii="Arial" w:hAnsi="Arial" w:cs="Arial"/>
          <w:color w:val="000000"/>
          <w:sz w:val="20"/>
          <w:szCs w:val="20"/>
        </w:rPr>
        <w:t>, bleu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ou rouge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(type WKF) </w:t>
      </w:r>
    </w:p>
    <w:p w14:paraId="15B35A79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CA29FA3" w14:textId="61162BAA" w:rsidR="007222FD" w:rsidRPr="00AB119A" w:rsidRDefault="008A65B9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permise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25D2F53A" w14:textId="77777777" w:rsidR="008A65B9" w:rsidRPr="00AB119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AB119A">
        <w:rPr>
          <w:rFonts w:ascii="Arial" w:hAnsi="Arial" w:cs="Arial"/>
          <w:color w:val="000000"/>
          <w:sz w:val="20"/>
          <w:szCs w:val="20"/>
        </w:rPr>
        <w:t>poitrine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pour les compétitrices</w:t>
      </w:r>
    </w:p>
    <w:p w14:paraId="291670B6" w14:textId="77777777" w:rsidR="001605BF" w:rsidRPr="00AB119A" w:rsidRDefault="008A65B9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Plastron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permis pour les moins de 18 ans</w:t>
      </w:r>
    </w:p>
    <w:p w14:paraId="5CEECA43" w14:textId="77777777" w:rsidR="001605BF" w:rsidRPr="00AB119A" w:rsidRDefault="001605BF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bCs/>
          <w:color w:val="000000"/>
          <w:sz w:val="20"/>
          <w:szCs w:val="20"/>
        </w:rPr>
        <w:t>Couvre-tête à caractère religieux de type WKF (couvrant les cheveux mais pas la zone du cou)</w:t>
      </w:r>
    </w:p>
    <w:p w14:paraId="4FD24581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195E3FA" w14:textId="3E037207" w:rsidR="00F4634B" w:rsidRPr="00C1087D" w:rsidRDefault="00F4634B" w:rsidP="00F463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C1087D">
        <w:rPr>
          <w:rFonts w:ascii="Arial" w:hAnsi="Arial" w:cs="Arial"/>
          <w:b/>
          <w:color w:val="000000"/>
          <w:sz w:val="20"/>
          <w:szCs w:val="20"/>
        </w:rPr>
        <w:t xml:space="preserve">Veuillez noter : </w:t>
      </w:r>
    </w:p>
    <w:p w14:paraId="0E57B8AD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C1087D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C1087D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C1087D">
        <w:rPr>
          <w:rFonts w:ascii="Arial" w:hAnsi="Arial" w:cs="Arial"/>
          <w:color w:val="000000"/>
          <w:sz w:val="20"/>
          <w:szCs w:val="20"/>
        </w:rPr>
        <w:t>s</w:t>
      </w:r>
      <w:r w:rsidRPr="00C1087D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14:paraId="565489EE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>Le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 xml:space="preserve"> port de lunettes est interdit.</w:t>
      </w:r>
    </w:p>
    <w:p w14:paraId="043C5B70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14:paraId="1A8C815A" w14:textId="7269CC31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 w:rsidRPr="00C1087D">
        <w:rPr>
          <w:rFonts w:ascii="Arial" w:hAnsi="Arial" w:cs="Arial"/>
          <w:color w:val="000000"/>
          <w:sz w:val="20"/>
          <w:szCs w:val="20"/>
        </w:rPr>
        <w:t>uni sous la veste du karat</w:t>
      </w:r>
      <w:r w:rsidR="00F0134A" w:rsidRPr="00C1087D">
        <w:rPr>
          <w:rFonts w:ascii="Arial" w:hAnsi="Arial" w:cs="Arial"/>
          <w:color w:val="000000"/>
          <w:sz w:val="20"/>
          <w:szCs w:val="20"/>
        </w:rPr>
        <w:t>é-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>gi.</w:t>
      </w:r>
    </w:p>
    <w:p w14:paraId="1B4B0CE0" w14:textId="77777777" w:rsidR="00A94E66" w:rsidRPr="00C1087D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1087D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14:paraId="6B275EFA" w14:textId="24D2B726" w:rsidR="00C1087D" w:rsidRPr="00C1087D" w:rsidRDefault="007222FD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</w:pPr>
      <w:r w:rsidRPr="00C1087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Le port de tout autre vêtement ou équipement est interdit.</w:t>
      </w:r>
    </w:p>
    <w:sectPr w:rsidR="00C1087D" w:rsidRPr="00C1087D" w:rsidSect="00484BA1">
      <w:pgSz w:w="12240" w:h="15840"/>
      <w:pgMar w:top="993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16D"/>
    <w:multiLevelType w:val="hybridMultilevel"/>
    <w:tmpl w:val="9E14F7F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86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2"/>
    <w:rsid w:val="00015BB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E1ECB"/>
    <w:rsid w:val="000F04DA"/>
    <w:rsid w:val="00112E6E"/>
    <w:rsid w:val="00113139"/>
    <w:rsid w:val="00136B93"/>
    <w:rsid w:val="001605BF"/>
    <w:rsid w:val="00174EA0"/>
    <w:rsid w:val="00182BD5"/>
    <w:rsid w:val="001D14F2"/>
    <w:rsid w:val="001D4DB0"/>
    <w:rsid w:val="001E0284"/>
    <w:rsid w:val="00206043"/>
    <w:rsid w:val="0023422F"/>
    <w:rsid w:val="00281223"/>
    <w:rsid w:val="00290865"/>
    <w:rsid w:val="0029472D"/>
    <w:rsid w:val="002C73E1"/>
    <w:rsid w:val="002D7301"/>
    <w:rsid w:val="002F2D9E"/>
    <w:rsid w:val="002F3A47"/>
    <w:rsid w:val="002F78EB"/>
    <w:rsid w:val="00314203"/>
    <w:rsid w:val="00321FE2"/>
    <w:rsid w:val="00327377"/>
    <w:rsid w:val="003506F2"/>
    <w:rsid w:val="003726FB"/>
    <w:rsid w:val="0037379D"/>
    <w:rsid w:val="0038034F"/>
    <w:rsid w:val="00397709"/>
    <w:rsid w:val="00397CCD"/>
    <w:rsid w:val="003C18C7"/>
    <w:rsid w:val="003C1CC2"/>
    <w:rsid w:val="003C1D3E"/>
    <w:rsid w:val="003C4E6D"/>
    <w:rsid w:val="004238F8"/>
    <w:rsid w:val="004636F1"/>
    <w:rsid w:val="00484BA1"/>
    <w:rsid w:val="004854ED"/>
    <w:rsid w:val="0048695B"/>
    <w:rsid w:val="004C0149"/>
    <w:rsid w:val="00506E78"/>
    <w:rsid w:val="00553E93"/>
    <w:rsid w:val="00580978"/>
    <w:rsid w:val="00581277"/>
    <w:rsid w:val="005A5BC9"/>
    <w:rsid w:val="005C6449"/>
    <w:rsid w:val="005E5CDA"/>
    <w:rsid w:val="00635363"/>
    <w:rsid w:val="00661AC6"/>
    <w:rsid w:val="00671653"/>
    <w:rsid w:val="006B4B21"/>
    <w:rsid w:val="006F485C"/>
    <w:rsid w:val="006F7234"/>
    <w:rsid w:val="007111FD"/>
    <w:rsid w:val="007222FD"/>
    <w:rsid w:val="00741A9F"/>
    <w:rsid w:val="00750828"/>
    <w:rsid w:val="007778E9"/>
    <w:rsid w:val="0078065C"/>
    <w:rsid w:val="007A40B7"/>
    <w:rsid w:val="007C0B7C"/>
    <w:rsid w:val="007D4441"/>
    <w:rsid w:val="007F4F30"/>
    <w:rsid w:val="007F5F63"/>
    <w:rsid w:val="00824093"/>
    <w:rsid w:val="00824E3D"/>
    <w:rsid w:val="008467D6"/>
    <w:rsid w:val="00862599"/>
    <w:rsid w:val="008663E9"/>
    <w:rsid w:val="008670F1"/>
    <w:rsid w:val="00872A6E"/>
    <w:rsid w:val="00872E34"/>
    <w:rsid w:val="008A093F"/>
    <w:rsid w:val="008A65B9"/>
    <w:rsid w:val="008B40D7"/>
    <w:rsid w:val="008B75FB"/>
    <w:rsid w:val="008C670A"/>
    <w:rsid w:val="00904943"/>
    <w:rsid w:val="00972821"/>
    <w:rsid w:val="0097292F"/>
    <w:rsid w:val="009E437D"/>
    <w:rsid w:val="00A0292A"/>
    <w:rsid w:val="00A34F70"/>
    <w:rsid w:val="00A43256"/>
    <w:rsid w:val="00A55DA1"/>
    <w:rsid w:val="00A62CD2"/>
    <w:rsid w:val="00A76B0B"/>
    <w:rsid w:val="00A81ED0"/>
    <w:rsid w:val="00A94D3B"/>
    <w:rsid w:val="00A94E66"/>
    <w:rsid w:val="00AB119A"/>
    <w:rsid w:val="00AD0EC1"/>
    <w:rsid w:val="00AD2A2C"/>
    <w:rsid w:val="00AD7535"/>
    <w:rsid w:val="00AD7AD1"/>
    <w:rsid w:val="00B14562"/>
    <w:rsid w:val="00B363BC"/>
    <w:rsid w:val="00B36588"/>
    <w:rsid w:val="00B91CEB"/>
    <w:rsid w:val="00BA0C1F"/>
    <w:rsid w:val="00BA1E94"/>
    <w:rsid w:val="00BD328F"/>
    <w:rsid w:val="00BE5CC5"/>
    <w:rsid w:val="00BE602E"/>
    <w:rsid w:val="00BE7B63"/>
    <w:rsid w:val="00BF08BE"/>
    <w:rsid w:val="00C01B1E"/>
    <w:rsid w:val="00C052CB"/>
    <w:rsid w:val="00C1087D"/>
    <w:rsid w:val="00C57BC2"/>
    <w:rsid w:val="00C61992"/>
    <w:rsid w:val="00C641CD"/>
    <w:rsid w:val="00C73C37"/>
    <w:rsid w:val="00C765CA"/>
    <w:rsid w:val="00CB2417"/>
    <w:rsid w:val="00CB6962"/>
    <w:rsid w:val="00CC1910"/>
    <w:rsid w:val="00CD5A47"/>
    <w:rsid w:val="00CE283C"/>
    <w:rsid w:val="00CF1920"/>
    <w:rsid w:val="00CF2295"/>
    <w:rsid w:val="00D03274"/>
    <w:rsid w:val="00D27AF5"/>
    <w:rsid w:val="00D60F6D"/>
    <w:rsid w:val="00D65B1A"/>
    <w:rsid w:val="00D8472C"/>
    <w:rsid w:val="00D878E9"/>
    <w:rsid w:val="00DB686C"/>
    <w:rsid w:val="00DD3851"/>
    <w:rsid w:val="00DD6EBA"/>
    <w:rsid w:val="00DF1B3A"/>
    <w:rsid w:val="00E10DFD"/>
    <w:rsid w:val="00E1751C"/>
    <w:rsid w:val="00E219A3"/>
    <w:rsid w:val="00E46402"/>
    <w:rsid w:val="00E56211"/>
    <w:rsid w:val="00E604EA"/>
    <w:rsid w:val="00E852AD"/>
    <w:rsid w:val="00E97673"/>
    <w:rsid w:val="00EA533F"/>
    <w:rsid w:val="00EC2D02"/>
    <w:rsid w:val="00ED3105"/>
    <w:rsid w:val="00ED535D"/>
    <w:rsid w:val="00EF75D8"/>
    <w:rsid w:val="00F011FF"/>
    <w:rsid w:val="00F0134A"/>
    <w:rsid w:val="00F041D9"/>
    <w:rsid w:val="00F173A8"/>
    <w:rsid w:val="00F33388"/>
    <w:rsid w:val="00F33B7D"/>
    <w:rsid w:val="00F416E4"/>
    <w:rsid w:val="00F43C80"/>
    <w:rsid w:val="00F4634B"/>
    <w:rsid w:val="00F47254"/>
    <w:rsid w:val="00F57598"/>
    <w:rsid w:val="00F77624"/>
    <w:rsid w:val="00FA1842"/>
    <w:rsid w:val="00FA2DBE"/>
    <w:rsid w:val="00FB41CF"/>
    <w:rsid w:val="00FD101C"/>
    <w:rsid w:val="00FF131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26B1D"/>
  <w15:docId w15:val="{A4AD4003-6D68-4AD0-8893-D32C8A9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en">
    <w:name w:val="Hyperlink"/>
    <w:basedOn w:val="Policepardfaut"/>
    <w:uiPriority w:val="99"/>
    <w:semiHidden/>
    <w:rsid w:val="00C6199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lev">
    <w:name w:val="Strong"/>
    <w:basedOn w:val="Policepardfaut"/>
    <w:uiPriority w:val="22"/>
    <w:qFormat/>
    <w:locked/>
    <w:rsid w:val="004636F1"/>
    <w:rPr>
      <w:rFonts w:cs="Times New Roman"/>
      <w:b/>
    </w:rPr>
  </w:style>
  <w:style w:type="paragraph" w:styleId="Sansinterligne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locked/>
    <w:rsid w:val="00ED53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ED5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2F20-C318-4863-934B-D3F9D31F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DRHC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7</cp:revision>
  <dcterms:created xsi:type="dcterms:W3CDTF">2023-03-06T12:56:00Z</dcterms:created>
  <dcterms:modified xsi:type="dcterms:W3CDTF">2023-03-07T14:01:00Z</dcterms:modified>
</cp:coreProperties>
</file>